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275" w:rsidRPr="00F804EE" w:rsidRDefault="00266275" w:rsidP="00F804EE">
      <w:pPr>
        <w:pStyle w:val="a3"/>
        <w:ind w:left="-567" w:firstLine="567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F804EE">
        <w:rPr>
          <w:rFonts w:ascii="Times New Roman" w:hAnsi="Times New Roman" w:cs="Times New Roman"/>
          <w:b/>
          <w:sz w:val="32"/>
          <w:szCs w:val="32"/>
          <w:lang w:eastAsia="ru-RU"/>
        </w:rPr>
        <w:t>Рекомендации по формированию адекватной самооц</w:t>
      </w:r>
      <w:bookmarkStart w:id="0" w:name="_GoBack"/>
      <w:bookmarkEnd w:id="0"/>
      <w:r w:rsidRPr="00F804EE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енки у детей старшего </w:t>
      </w:r>
      <w:r w:rsidR="009B0A2C" w:rsidRPr="00F804EE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дошкольного </w:t>
      </w:r>
      <w:r w:rsidRPr="00F804EE">
        <w:rPr>
          <w:rFonts w:ascii="Times New Roman" w:hAnsi="Times New Roman" w:cs="Times New Roman"/>
          <w:b/>
          <w:sz w:val="32"/>
          <w:szCs w:val="32"/>
          <w:lang w:eastAsia="ru-RU"/>
        </w:rPr>
        <w:t>возраста.</w:t>
      </w:r>
    </w:p>
    <w:p w:rsidR="00036DE3" w:rsidRPr="00F804EE" w:rsidRDefault="00036DE3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36DE3" w:rsidRPr="00F804EE" w:rsidRDefault="00036DE3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Дошкольный возраст – начальный период осознания ребенком самого себя, мотивов и потребностей в мире человеческих отношений. Поэтому важно в этот период заложить основы для формирования адекватной самооценки. Все это позволит ребенку правильно оценить себя, реально рассматривать свои силы к задачам и требованиям социальной среды, в соответствии с этим самостоятельно ставить перед собой цели и задачи. </w:t>
      </w:r>
    </w:p>
    <w:p w:rsidR="00036DE3" w:rsidRPr="00F804EE" w:rsidRDefault="00036DE3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По мере того как происходит развитие ребенка, он учится понимать себя, свое </w:t>
      </w:r>
      <w:proofErr w:type="gramStart"/>
      <w:r w:rsidRPr="00F804EE">
        <w:rPr>
          <w:rFonts w:ascii="Times New Roman" w:hAnsi="Times New Roman" w:cs="Times New Roman"/>
          <w:sz w:val="24"/>
          <w:szCs w:val="24"/>
          <w:lang w:eastAsia="ru-RU"/>
        </w:rPr>
        <w:t>Я</w:t>
      </w:r>
      <w:proofErr w:type="gramEnd"/>
      <w:r w:rsidRPr="00F804EE">
        <w:rPr>
          <w:rFonts w:ascii="Times New Roman" w:hAnsi="Times New Roman" w:cs="Times New Roman"/>
          <w:sz w:val="24"/>
          <w:szCs w:val="24"/>
          <w:lang w:eastAsia="ru-RU"/>
        </w:rPr>
        <w:t>, давать оценку собственным качествам, то есть происходит формирование оценочного компонента самосознания – самооценки.</w:t>
      </w:r>
    </w:p>
    <w:p w:rsidR="00036DE3" w:rsidRPr="00F804EE" w:rsidRDefault="00036DE3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Появление и развитие самосознания происходит в различных видах деятельности. При этом, взрослый, организуя на ранних этапах эту деятельность, помогает ребенку овладеть средствами осознание и </w:t>
      </w:r>
      <w:proofErr w:type="spellStart"/>
      <w:r w:rsidRPr="00F804EE">
        <w:rPr>
          <w:rFonts w:ascii="Times New Roman" w:hAnsi="Times New Roman" w:cs="Times New Roman"/>
          <w:sz w:val="24"/>
          <w:szCs w:val="24"/>
          <w:lang w:eastAsia="ru-RU"/>
        </w:rPr>
        <w:t>самооценивание</w:t>
      </w:r>
      <w:proofErr w:type="spellEnd"/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 себя. </w:t>
      </w:r>
    </w:p>
    <w:p w:rsidR="00266275" w:rsidRPr="00F804EE" w:rsidRDefault="00036DE3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Оценка дошкольником самого себя во многом зависит от оценки взрослого. Заниженные оценки оказывают самое отрицательное воздействие. А завышенные искажают представления детей о своих возможностях в сторону преувеличения результатов. Но в то же время играют положительную роль в организации деятельности, мобилизуя силы ребенка. 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>Ниже приведены стратегии позитивного оценивания ребенка, необходимые для ознакомления родителей и педагогов.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 Основные стратегии позитивного оценивания ребенка старшего дошкольного возраста.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>Положительная оценка ребенка как личности, демонстрация доброжелательного к нему отношения («Я знаю, ты очень старался»).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 Указания на ошибки, допущенные при выполнении задания, или нарушения норм поведения («Но сейчас ты поступил неправильно, ты толкнул Машу»).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Анализ причин допущенных ошибок и плохого поведения («Тебе показалось, </w:t>
      </w:r>
      <w:proofErr w:type="gramStart"/>
      <w:r w:rsidRPr="00F804EE">
        <w:rPr>
          <w:rFonts w:ascii="Times New Roman" w:hAnsi="Times New Roman" w:cs="Times New Roman"/>
          <w:sz w:val="24"/>
          <w:szCs w:val="24"/>
          <w:lang w:eastAsia="ru-RU"/>
        </w:rPr>
        <w:t>что</w:t>
      </w:r>
      <w:proofErr w:type="gramEnd"/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 Маша толкнула тебя специально, но она это сделала не нарочно»).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>Обсуждение вместе с ребенком способов исправления ошибок и допустимых в данной ситуации форм поведения.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>Выражение уверенности в том, что у него все получится</w:t>
      </w:r>
      <w:r w:rsidRPr="00F804EE">
        <w:rPr>
          <w:rFonts w:ascii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  <w:r w:rsidRPr="00F804EE">
        <w:rPr>
          <w:rFonts w:ascii="Times New Roman" w:hAnsi="Times New Roman" w:cs="Times New Roman"/>
          <w:sz w:val="24"/>
          <w:szCs w:val="24"/>
          <w:lang w:eastAsia="ru-RU"/>
        </w:rPr>
        <w:t>(«он не будет больше толкать девочек»).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            В процессе общения ребенок постоянно получает обратную связь. Позитивная обратная связь сообщает ребенку о том, что его действия правильны и полезны. Таким образом, ребенок убеждается в своей компетентности и достоинствах.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 Улыбка, похвала, одобрение – все это примеры положительного подкрепления, они ведут к повышению самооценки, создают позитивный образ- Я. Необходимо учить ребенка ставить реальные цели и справляться с неудачами. 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 Для формирования правильного представления старшего дошкольника о себе и способности адекватно оценивать ряд рекомендаций.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 Общие рекомендации по формированию адекватной самооценки и правильных представлений о себе у детей старшего дошкольного возраста.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 1)Необходимо, чтобы ребенок рос в атмосфере любви, уважения, бережного отношения к его индивидуальным особенностям, заинтересованности в его делах и занятиях, уверенности в его достижениях; вместе с тем – требовательности и последовательности в воспитательных воздействиях со стороны взрослых. 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 2) Оптимизация отношений ребенка со сверстниками. Необходимо создать условия для полноценного общения ребенка с другими детьми; если у него возникают трудности в отношениях с ними, нужно выяснить причину и помочь дошкольнику приобрести уверенность в коллективе сверстников.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 3) Расширение и обогащение индивидуального опыта ребенка. Чем разнообразнее деятельность ребенка, чем больше возможностей для активных самостоятельных действий, тем </w:t>
      </w:r>
      <w:r w:rsidRPr="00F804E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больше у него возможностей для проверки своих способностей и расширения представлений о себе.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 4) Развитие способности анализировать свои переживания и результаты своих действий и поступков. Всегда положительно оценивая личность ребенка, необходимо вместе с ним оценивать результаты его действий, сравнивать с образцом, находить причины трудностей и ошибок и способы их исправления. При этом важно формировать у ребенка уверенность, что он справится с трудностями, добьется хороших успехов, у него все получится.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 На формирование адекватной самооценки ребенка, посещающего детский сад, большое воздействие оказывают воспитатели. 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 Для повышения уровня самооценки у детей старшего дошкольного возраста педагогам можно предложить проведение небольших игр, упражнений и этюдов, направленных на формирование позитивного отношения ребенка к самому себе, другим людям, формирование чувства близости с другими людьми, уменьшение тревожности, снятие психоэмоционального напряжения, развитие способности понимать свое эмоциональное состояние (приложение).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04EE">
        <w:rPr>
          <w:rFonts w:ascii="Times New Roman" w:hAnsi="Times New Roman" w:cs="Times New Roman"/>
          <w:sz w:val="24"/>
          <w:szCs w:val="24"/>
          <w:lang w:eastAsia="ru-RU"/>
        </w:rPr>
        <w:t xml:space="preserve"> Задача родителей и воспитателей заключается в том, чтобы подготовить ребенка к этому сложному периоду его жизни. Для этого необходимо составить представление о самооценке и уровне притязаний своего ребенка, используя наблюдение. Развитие адекватного уровня самооценки в процессе взаимодействия с ребенком осуществляется постоянно. Можно предлагать ребенку посильные задания и осуществляя при этом эмоциональную поддержку, похвалу и одобрение. Это в большой степени будет влиять на развитие адекватной самооценки у ребенка.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358F7" w:rsidRPr="00F804EE" w:rsidRDefault="00E358F7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04EE">
        <w:rPr>
          <w:rFonts w:ascii="Times New Roman" w:hAnsi="Times New Roman" w:cs="Times New Roman"/>
          <w:sz w:val="24"/>
          <w:szCs w:val="24"/>
        </w:rPr>
        <w:t>Приложение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04EE">
        <w:rPr>
          <w:rFonts w:ascii="Times New Roman" w:hAnsi="Times New Roman" w:cs="Times New Roman"/>
          <w:sz w:val="24"/>
          <w:szCs w:val="24"/>
        </w:rPr>
        <w:t>Примерные упражнения, игры, направленные на повышение уровня самооценки, развитие адекватной самооценки.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i/>
          <w:color w:val="333333"/>
          <w:sz w:val="24"/>
          <w:szCs w:val="24"/>
        </w:rPr>
      </w:pPr>
      <w:r w:rsidRPr="00F804EE">
        <w:rPr>
          <w:rFonts w:ascii="Times New Roman" w:hAnsi="Times New Roman" w:cs="Times New Roman"/>
          <w:i/>
          <w:color w:val="333333"/>
          <w:sz w:val="24"/>
          <w:szCs w:val="24"/>
        </w:rPr>
        <w:t xml:space="preserve"> 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Игра «Мое имя».                                      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Цель: идентификация себя со своим именем, формирование позитивного отношения ребенка к своему «Я».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Ведущий задает вопросы; дети по кругу отвечают.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>- Тебе нравится твое имя?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>- Хотел бы ты, чтобы тебя звали по-другому? Как?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При затруднении в ответах ведущий называет ласкательные производные от имени ребенка, а тот выбирает наиболее ему понравившееся.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Ведущий говорит: «Известно ли вам, что „имена растут вместе с людьми? Сегодня вы маленькие и имя у вас маленькое. Когда вы подрастете и пойдете в школу, имя подрастет вместе с вами и станет полным, </w:t>
      </w:r>
      <w:proofErr w:type="gramStart"/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>например</w:t>
      </w:r>
      <w:proofErr w:type="gramEnd"/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804E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Игра «Связующая нить».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Цель: Формирование чувства близости с другими людьми.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Дети, сидя в кругу, передают клубок ниток. Передача клубка сопровождается высказываниями о том, что тот, кто держит клубок, чувствует, что хочет для себя и что может пожелать другим. При затруднении психолог помогает ребенку – бросает клубок ему еще раз. Когда клубок вернется к ведущему, дети натягивают нить и закрывают глаза, представляя, что они составляют одно целое, что каждый из них важен и значим в этом целом.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Игра «Возьми и передай».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Цель: Достижение взаимопонимания и сплоченности, умение передавать положительное эмоциональное состояние.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>Дети встают в круг, берутся за руки, смотрят друг другу в глаза и мимикой передают радостное настроение, добрую улыбку.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804E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Игра «Настроение».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Цель: Помощь в преодолении негативных переживаний, учить самостоятельно принимать решения, уменьшение тревожности.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Дети по кругу предлагают способы, как можно повысить настроение.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>Например</w:t>
      </w:r>
      <w:proofErr w:type="gramEnd"/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>: сделать доброе дело, поговорить с другом, поиграть с домашними животными, посмотреть любимый мультфильм, нарисовать картину, улыбнуться себе в зеркале, подарить улыбку другу.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804E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Игра «На что похоже настроение?»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Цель: Эмоциональное осознание своего самочувствия, развитие симпатии.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Участники игры по кругу при помощи сравнения говорят, на какое время года, природное явление, погоду похоже их настроение. Начинает игру ведущий: «Мое настроение похоже на белое пушистое облачко в спокойном голубом небе. А твое? «Ведущий обобщает – какое же сегодня у всей группы настроение: грустное, веселое, смешное, злое.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Игра «Комплименты».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Цель: Помочь ребенку увидеть свои положительные со стороны; дать почувствовать, что его понимают и ценят друг дети.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Стоя в. кругу, все берутся за руки. Глядя в глаза </w:t>
      </w:r>
      <w:proofErr w:type="spellStart"/>
      <w:r w:rsidRPr="00F804E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coce</w:t>
      </w: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>ду</w:t>
      </w:r>
      <w:proofErr w:type="spellEnd"/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>, ребенок говорит: «Мне нравится в тебе...». Принимающий кивает головой и отвечает: «Спасибо, мне очень приятно». Упражнение продолжается по кругу. После упражнения обсуждаются, что чувствовали участники, что неожиданного они узнали о себе, понравилось ли им дарить комплименты.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Упражнение на развитие мимических движений: поднять брови, опустить брови, нахмурить брови, сдвинуть и надуть губы, опустить уголки губ, улыбнуться, оттопырить губ наморщить нос и т.д. Желательно, чтобы дети выполни упражнение перед большим зеркалом.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Упражнение «Назови и покажи».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Цель: Определение и передача эмоциональных состояний, выраженных при помощи мимики.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Дети сидят в кругу. Ведущий говорит: «Когда я грущу — такой». Показывает мимикой свое состояние. Затем продолжают дети по кругу, каждый раз изображая отличное от уже названных эмоциональное состояние. Когда очередь доходит вновь до ведущего, он предлагает усложнить упражнение: один показывает – все угадывают, какое эмоциональное состояние они увидели.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804E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Этюд «Ласка»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Цель: Развитие умения выражать чувства радости, удовольствия.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Звучит музыка А. </w:t>
      </w:r>
      <w:proofErr w:type="spellStart"/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>Холминова</w:t>
      </w:r>
      <w:proofErr w:type="spellEnd"/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«Ласковый котенок». Дети разбиваются на пары: один – котенок, второй – его хозяин. Мальчик с улыбкой гладит и прижимает к себе пушистого котенка. Котенок прикрывает глаза от удовольствия, мурлычет и выражает расположение к хозяину тем, что трется головой о его руки. 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804E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Игра «Сказочная шкатулка»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Цель: Формирование положительной «Я»-концепции, </w:t>
      </w:r>
      <w:proofErr w:type="spellStart"/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>самопринятия</w:t>
      </w:r>
      <w:proofErr w:type="spellEnd"/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>, уверенности в себе.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Ведущий сообщает детям, что Фея сказок принесла свою</w:t>
      </w:r>
      <w:r w:rsidRPr="00F804EE">
        <w:rPr>
          <w:rFonts w:ascii="Times New Roman" w:hAnsi="Times New Roman" w:cs="Times New Roman"/>
          <w:smallCaps/>
          <w:color w:val="000000" w:themeColor="text1"/>
          <w:sz w:val="24"/>
          <w:szCs w:val="24"/>
        </w:rPr>
        <w:t xml:space="preserve"> </w:t>
      </w: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шкатулку — в ней спрятались герои разных сказок. Далее он говорит: «Вспомните своих любимых персонажей и расскажите: какие они, чем они вам нравятся, опишите, как они выглядят (какие у них глаза, рост, волосы), что у вас с ними общего. А теперь с помощью волшебной палочки все превращаются в любимых сказочных героев: Золушку, </w:t>
      </w:r>
      <w:proofErr w:type="spellStart"/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>Карлсона</w:t>
      </w:r>
      <w:proofErr w:type="spellEnd"/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>, Винни-Пуха, Буратино, Красную Шапочку, Мальвину. Выбирайте любой персонаж и покажите, как он ходит, танцует, спит, смеется и веселится».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Игра «Принц и принцесса»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Цель: Дать почувствовать себя значимым, выявление положительных стороны личности; сплочение детской группы.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Дети стоят в кругу. В центр ставится стул — это трон, Кто сегодня будет Принцем (Принцессой)? Ребенок по желанию садится на трон. Остальные дети оказывают ему знаки ему знаки</w:t>
      </w:r>
      <w:r w:rsidRPr="00F804EE">
        <w:rPr>
          <w:rFonts w:ascii="Times New Roman" w:hAnsi="Times New Roman" w:cs="Times New Roman"/>
          <w:smallCaps/>
          <w:color w:val="000000" w:themeColor="text1"/>
          <w:sz w:val="24"/>
          <w:szCs w:val="24"/>
        </w:rPr>
        <w:t xml:space="preserve"> </w:t>
      </w:r>
      <w:r w:rsidRPr="00F804EE">
        <w:rPr>
          <w:rFonts w:ascii="Times New Roman" w:hAnsi="Times New Roman" w:cs="Times New Roman"/>
          <w:color w:val="000000" w:themeColor="text1"/>
          <w:sz w:val="24"/>
          <w:szCs w:val="24"/>
        </w:rPr>
        <w:t>внимания, говорят что-нибудь хорошее.</w:t>
      </w: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66275" w:rsidRPr="00F804EE" w:rsidRDefault="00266275" w:rsidP="00F804EE">
      <w:pPr>
        <w:pStyle w:val="a3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A2EDA" w:rsidRPr="00F804EE" w:rsidRDefault="002A2EDA" w:rsidP="00F804EE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2A2EDA" w:rsidRPr="00F80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14EB0"/>
    <w:multiLevelType w:val="hybridMultilevel"/>
    <w:tmpl w:val="3C247FBC"/>
    <w:lvl w:ilvl="0" w:tplc="FBE88080">
      <w:start w:val="1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814"/>
    <w:rsid w:val="00036DE3"/>
    <w:rsid w:val="00266275"/>
    <w:rsid w:val="002A2EDA"/>
    <w:rsid w:val="009B0A2C"/>
    <w:rsid w:val="00D06814"/>
    <w:rsid w:val="00E358F7"/>
    <w:rsid w:val="00F80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A86639-5140-4033-AB0F-B15FAE545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62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04E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804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804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1478</Words>
  <Characters>8428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9887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</dc:creator>
  <cp:keywords/>
  <dc:description/>
  <cp:lastModifiedBy>Пользователь</cp:lastModifiedBy>
  <cp:revision>2</cp:revision>
  <cp:lastPrinted>2025-01-30T13:01:00Z</cp:lastPrinted>
  <dcterms:created xsi:type="dcterms:W3CDTF">2025-01-30T13:08:00Z</dcterms:created>
  <dcterms:modified xsi:type="dcterms:W3CDTF">2025-01-30T13:08:00Z</dcterms:modified>
</cp:coreProperties>
</file>